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0A" w:rsidRDefault="0047700A" w:rsidP="0047700A">
      <w:pPr>
        <w:spacing w:before="100" w:beforeAutospacing="1" w:line="276" w:lineRule="auto"/>
        <w:ind w:firstLine="1247"/>
        <w:contextualSpacing/>
        <w:jc w:val="both"/>
        <w:rPr>
          <w:b/>
          <w:color w:val="000000"/>
          <w:lang w:val="en-US"/>
        </w:rPr>
      </w:pPr>
      <w:bookmarkStart w:id="0" w:name="_GoBack"/>
      <w:r w:rsidRPr="00C34997">
        <w:rPr>
          <w:b/>
          <w:color w:val="000000"/>
          <w:lang w:val="en-US"/>
        </w:rPr>
        <w:t>Courses of the Lithuanian language</w:t>
      </w:r>
    </w:p>
    <w:bookmarkEnd w:id="0"/>
    <w:p w:rsidR="0047700A" w:rsidRPr="00C34997" w:rsidRDefault="0047700A" w:rsidP="0047700A">
      <w:pPr>
        <w:spacing w:before="100" w:beforeAutospacing="1" w:line="276" w:lineRule="auto"/>
        <w:ind w:firstLine="1247"/>
        <w:contextualSpacing/>
        <w:jc w:val="both"/>
        <w:rPr>
          <w:color w:val="000000"/>
          <w:lang w:val="en-US"/>
        </w:rPr>
      </w:pPr>
    </w:p>
    <w:p w:rsidR="0047700A" w:rsidRPr="00C34997" w:rsidRDefault="0047700A" w:rsidP="0047700A">
      <w:pPr>
        <w:spacing w:before="100" w:beforeAutospacing="1"/>
        <w:ind w:firstLine="1247"/>
        <w:contextualSpacing/>
        <w:jc w:val="both"/>
        <w:rPr>
          <w:b/>
          <w:color w:val="000000"/>
          <w:lang w:val="en-US"/>
        </w:rPr>
      </w:pPr>
      <w:r w:rsidRPr="00C34997">
        <w:rPr>
          <w:b/>
          <w:color w:val="000000"/>
          <w:lang w:val="en-US"/>
        </w:rPr>
        <w:t>Courses of the Lithuanian language</w:t>
      </w:r>
      <w:r w:rsidRPr="00C34997">
        <w:rPr>
          <w:color w:val="000000"/>
          <w:lang w:val="en-US"/>
        </w:rPr>
        <w:t xml:space="preserve"> (the state language of Lithuania) </w:t>
      </w:r>
      <w:proofErr w:type="gramStart"/>
      <w:r w:rsidRPr="00C34997">
        <w:rPr>
          <w:color w:val="000000"/>
          <w:lang w:val="en-US"/>
        </w:rPr>
        <w:t>are organized</w:t>
      </w:r>
      <w:proofErr w:type="gramEnd"/>
      <w:r w:rsidRPr="00C34997">
        <w:rPr>
          <w:color w:val="000000"/>
          <w:lang w:val="en-US"/>
        </w:rPr>
        <w:t xml:space="preserve"> to speakers of other languages by </w:t>
      </w:r>
      <w:proofErr w:type="spellStart"/>
      <w:r w:rsidRPr="00C34997">
        <w:rPr>
          <w:color w:val="000000"/>
          <w:lang w:val="en-US"/>
        </w:rPr>
        <w:t>Šiauliai</w:t>
      </w:r>
      <w:proofErr w:type="spellEnd"/>
      <w:r w:rsidRPr="00C34997">
        <w:rPr>
          <w:color w:val="000000"/>
          <w:lang w:val="en-US"/>
        </w:rPr>
        <w:t xml:space="preserve"> City Municipality Education Center (</w:t>
      </w:r>
      <w:proofErr w:type="spellStart"/>
      <w:r w:rsidRPr="00C34997">
        <w:rPr>
          <w:color w:val="000000"/>
          <w:lang w:val="en-US"/>
        </w:rPr>
        <w:t>Pakalnės</w:t>
      </w:r>
      <w:proofErr w:type="spellEnd"/>
      <w:r w:rsidRPr="00C34997">
        <w:rPr>
          <w:color w:val="000000"/>
          <w:lang w:val="en-US"/>
        </w:rPr>
        <w:t xml:space="preserve"> St. 6A). Group A1 (Beginner level) is being selected.</w:t>
      </w:r>
    </w:p>
    <w:p w:rsidR="0047700A" w:rsidRPr="00C34997" w:rsidRDefault="0047700A" w:rsidP="0047700A">
      <w:pPr>
        <w:spacing w:before="100" w:beforeAutospacing="1"/>
        <w:ind w:firstLine="1247"/>
        <w:contextualSpacing/>
        <w:jc w:val="both"/>
        <w:rPr>
          <w:color w:val="000000"/>
          <w:lang w:val="en-US"/>
        </w:rPr>
      </w:pPr>
      <w:r w:rsidRPr="00C34997">
        <w:rPr>
          <w:color w:val="000000"/>
          <w:lang w:val="en-US"/>
        </w:rPr>
        <w:t xml:space="preserve">The program </w:t>
      </w:r>
      <w:proofErr w:type="gramStart"/>
      <w:r w:rsidRPr="00C34997">
        <w:rPr>
          <w:color w:val="000000"/>
          <w:lang w:val="en-US"/>
        </w:rPr>
        <w:t>is aimed</w:t>
      </w:r>
      <w:proofErr w:type="gramEnd"/>
      <w:r w:rsidRPr="00C34997">
        <w:rPr>
          <w:color w:val="000000"/>
          <w:lang w:val="en-US"/>
        </w:rPr>
        <w:t xml:space="preserve"> at citizens from other countries who want to acquire the corresponding level of communication competence in the Lithuanian language. </w:t>
      </w:r>
    </w:p>
    <w:p w:rsidR="0047700A" w:rsidRPr="00C34997" w:rsidRDefault="0047700A" w:rsidP="0047700A">
      <w:pPr>
        <w:spacing w:before="100" w:beforeAutospacing="1"/>
        <w:ind w:firstLine="1247"/>
        <w:contextualSpacing/>
        <w:jc w:val="both"/>
        <w:rPr>
          <w:b/>
          <w:color w:val="000000"/>
        </w:rPr>
      </w:pPr>
      <w:r w:rsidRPr="00C34997">
        <w:rPr>
          <w:b/>
          <w:color w:val="000000"/>
          <w:lang w:val="en-US"/>
        </w:rPr>
        <w:t xml:space="preserve">Cost of </w:t>
      </w:r>
      <w:proofErr w:type="gramStart"/>
      <w:r w:rsidRPr="00C34997">
        <w:rPr>
          <w:b/>
          <w:color w:val="000000"/>
          <w:lang w:val="en-US"/>
        </w:rPr>
        <w:t>1</w:t>
      </w:r>
      <w:proofErr w:type="gramEnd"/>
      <w:r w:rsidRPr="00C34997">
        <w:rPr>
          <w:b/>
          <w:color w:val="000000"/>
          <w:lang w:val="en-US"/>
        </w:rPr>
        <w:t xml:space="preserve"> academic hour - 2 €.</w:t>
      </w:r>
    </w:p>
    <w:p w:rsidR="0047700A" w:rsidRPr="00C34997" w:rsidRDefault="0047700A" w:rsidP="0047700A">
      <w:pPr>
        <w:spacing w:before="100" w:beforeAutospacing="1"/>
        <w:ind w:firstLine="1247"/>
        <w:contextualSpacing/>
        <w:jc w:val="both"/>
        <w:rPr>
          <w:color w:val="000000"/>
        </w:rPr>
      </w:pPr>
      <w:r w:rsidRPr="00C34997">
        <w:rPr>
          <w:b/>
          <w:color w:val="000000"/>
          <w:lang w:val="en-US"/>
        </w:rPr>
        <w:t>Duration of the courses</w:t>
      </w:r>
      <w:r w:rsidRPr="00C34997">
        <w:rPr>
          <w:color w:val="000000"/>
          <w:lang w:val="en-US"/>
        </w:rPr>
        <w:t xml:space="preserve"> - 80 academic hours. Full price - 160 €.</w:t>
      </w:r>
    </w:p>
    <w:p w:rsidR="0047700A" w:rsidRPr="00C34997" w:rsidRDefault="0047700A" w:rsidP="0047700A">
      <w:pPr>
        <w:spacing w:before="100" w:beforeAutospacing="1"/>
        <w:ind w:firstLine="1247"/>
        <w:contextualSpacing/>
        <w:jc w:val="both"/>
        <w:rPr>
          <w:color w:val="000000"/>
        </w:rPr>
      </w:pPr>
      <w:r w:rsidRPr="00C34997">
        <w:rPr>
          <w:color w:val="000000"/>
          <w:lang w:val="en-US"/>
        </w:rPr>
        <w:t xml:space="preserve">Qualification improvement certificates (certificates) </w:t>
      </w:r>
      <w:proofErr w:type="gramStart"/>
      <w:r w:rsidRPr="00C34997">
        <w:rPr>
          <w:color w:val="000000"/>
          <w:lang w:val="en-US"/>
        </w:rPr>
        <w:t>are issued</w:t>
      </w:r>
      <w:proofErr w:type="gramEnd"/>
      <w:r w:rsidRPr="00C34997">
        <w:rPr>
          <w:color w:val="000000"/>
          <w:lang w:val="en-US"/>
        </w:rPr>
        <w:t>.</w:t>
      </w:r>
    </w:p>
    <w:p w:rsidR="0047700A" w:rsidRPr="00C34997" w:rsidRDefault="0047700A" w:rsidP="0047700A">
      <w:pPr>
        <w:spacing w:before="100" w:beforeAutospacing="1"/>
        <w:ind w:firstLine="1247"/>
        <w:contextualSpacing/>
        <w:jc w:val="both"/>
        <w:rPr>
          <w:color w:val="000000"/>
        </w:rPr>
      </w:pPr>
      <w:r w:rsidRPr="00C34997">
        <w:rPr>
          <w:color w:val="000000"/>
          <w:lang w:val="en-US"/>
        </w:rPr>
        <w:t>All registered participants will receive personal announcements about the start of the courses. A group can choose the most convenient time for studies.</w:t>
      </w:r>
      <w:r w:rsidRPr="00C34997">
        <w:rPr>
          <w:color w:val="000000"/>
        </w:rPr>
        <w:t xml:space="preserve"> </w:t>
      </w:r>
      <w:r w:rsidRPr="00C34997">
        <w:rPr>
          <w:color w:val="000000"/>
          <w:lang w:val="en-US"/>
        </w:rPr>
        <w:t>Number of participants in a group is of up to 10 learners.</w:t>
      </w:r>
      <w:r w:rsidRPr="00C34997">
        <w:rPr>
          <w:color w:val="000000"/>
        </w:rPr>
        <w:t xml:space="preserve"> </w:t>
      </w:r>
      <w:r w:rsidRPr="00C34997">
        <w:rPr>
          <w:color w:val="000000"/>
          <w:lang w:val="en-US"/>
        </w:rPr>
        <w:t xml:space="preserve">The courses can be held in the client‘s organization if a group of 6 to 10 workers attend the courses.    </w:t>
      </w:r>
    </w:p>
    <w:p w:rsidR="0047700A" w:rsidRDefault="0047700A" w:rsidP="0047700A">
      <w:pPr>
        <w:spacing w:before="100" w:beforeAutospacing="1"/>
        <w:ind w:firstLine="1247"/>
        <w:contextualSpacing/>
        <w:jc w:val="both"/>
        <w:rPr>
          <w:color w:val="000000"/>
          <w:lang w:val="en-US"/>
        </w:rPr>
      </w:pPr>
    </w:p>
    <w:p w:rsidR="0047700A" w:rsidRPr="00C34997" w:rsidRDefault="0047700A" w:rsidP="0047700A">
      <w:pPr>
        <w:spacing w:before="100" w:beforeAutospacing="1"/>
        <w:ind w:firstLine="1247"/>
        <w:contextualSpacing/>
        <w:jc w:val="both"/>
        <w:rPr>
          <w:color w:val="000000"/>
        </w:rPr>
      </w:pPr>
      <w:r w:rsidRPr="00C34997">
        <w:rPr>
          <w:color w:val="000000"/>
          <w:lang w:val="en-US"/>
        </w:rPr>
        <w:t xml:space="preserve">Register at </w:t>
      </w:r>
      <w:proofErr w:type="spellStart"/>
      <w:r w:rsidRPr="00C34997">
        <w:rPr>
          <w:color w:val="000000"/>
          <w:lang w:val="en-US"/>
        </w:rPr>
        <w:t>Šiauliai</w:t>
      </w:r>
      <w:proofErr w:type="spellEnd"/>
      <w:r w:rsidRPr="00C34997">
        <w:rPr>
          <w:color w:val="000000"/>
          <w:lang w:val="en-US"/>
        </w:rPr>
        <w:t xml:space="preserve"> City Municipality Education Center </w:t>
      </w:r>
      <w:proofErr w:type="gramStart"/>
      <w:r w:rsidRPr="00C34997">
        <w:rPr>
          <w:color w:val="000000"/>
          <w:lang w:val="en-US"/>
        </w:rPr>
        <w:t>-  </w:t>
      </w:r>
      <w:proofErr w:type="gramEnd"/>
      <w:r w:rsidRPr="00C34997">
        <w:rPr>
          <w:color w:val="000000"/>
          <w:lang w:val="en-US"/>
        </w:rPr>
        <w:fldChar w:fldCharType="begin"/>
      </w:r>
      <w:r w:rsidRPr="00C34997">
        <w:rPr>
          <w:color w:val="000000"/>
          <w:lang w:val="en-US"/>
        </w:rPr>
        <w:instrText xml:space="preserve"> HYPERLINK "http://www.svcentras.lt" \t "_blank" </w:instrText>
      </w:r>
      <w:r w:rsidRPr="00C34997">
        <w:rPr>
          <w:color w:val="000000"/>
          <w:lang w:val="en-US"/>
        </w:rPr>
        <w:fldChar w:fldCharType="separate"/>
      </w:r>
      <w:r w:rsidRPr="00C34997">
        <w:rPr>
          <w:color w:val="0000FF"/>
          <w:u w:val="single"/>
          <w:lang w:val="en-US"/>
        </w:rPr>
        <w:t>www.svcentras.lt</w:t>
      </w:r>
      <w:r w:rsidRPr="00C34997">
        <w:rPr>
          <w:color w:val="000000"/>
          <w:lang w:val="en-US"/>
        </w:rPr>
        <w:fldChar w:fldCharType="end"/>
      </w:r>
      <w:r w:rsidRPr="00C34997">
        <w:rPr>
          <w:color w:val="000000"/>
          <w:lang w:val="en-US"/>
        </w:rPr>
        <w:t xml:space="preserve"> in the section "Registration for Language Courses", tel. (+370 41) 52 59 83, mob. tel. 8 652 25122, </w:t>
      </w:r>
      <w:proofErr w:type="gramStart"/>
      <w:r w:rsidRPr="00C34997">
        <w:rPr>
          <w:color w:val="000000"/>
          <w:lang w:val="en-US"/>
        </w:rPr>
        <w:t>e-mail:</w:t>
      </w:r>
      <w:proofErr w:type="gramEnd"/>
      <w:r w:rsidRPr="00C34997">
        <w:rPr>
          <w:color w:val="000000"/>
          <w:lang w:val="en-US"/>
        </w:rPr>
        <w:t xml:space="preserve"> </w:t>
      </w:r>
      <w:r w:rsidRPr="00C34997">
        <w:rPr>
          <w:color w:val="0000FF"/>
          <w:lang w:val="en-US"/>
        </w:rPr>
        <w:t>sv.centras@siauliai.lt</w:t>
      </w:r>
    </w:p>
    <w:p w:rsidR="0047700A" w:rsidRPr="00C34997" w:rsidRDefault="0047700A" w:rsidP="0047700A">
      <w:pPr>
        <w:contextualSpacing/>
        <w:rPr>
          <w:lang w:val="ru-RU"/>
        </w:rPr>
      </w:pPr>
    </w:p>
    <w:p w:rsidR="00873BE4" w:rsidRDefault="00873BE4" w:rsidP="0047700A"/>
    <w:sectPr w:rsidR="00873BE4" w:rsidSect="00055E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A"/>
    <w:rsid w:val="00055E2C"/>
    <w:rsid w:val="0047700A"/>
    <w:rsid w:val="008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C634"/>
  <w15:chartTrackingRefBased/>
  <w15:docId w15:val="{D7D56DAB-FD55-412D-B390-F7B77A7E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36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700A"/>
    <w:pPr>
      <w:spacing w:after="0" w:line="240" w:lineRule="auto"/>
    </w:pPr>
    <w:rPr>
      <w:rFonts w:ascii="Times New Roman" w:eastAsia="Times New Roman" w:hAnsi="Times New Roman" w:cs="Times New Roman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1</cp:revision>
  <dcterms:created xsi:type="dcterms:W3CDTF">2017-11-10T06:11:00Z</dcterms:created>
  <dcterms:modified xsi:type="dcterms:W3CDTF">2017-11-10T06:11:00Z</dcterms:modified>
</cp:coreProperties>
</file>