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A7D3" w14:textId="0289FD0D" w:rsidR="007A722A" w:rsidRDefault="007A722A">
      <w:pPr>
        <w:tabs>
          <w:tab w:val="center" w:pos="4986"/>
          <w:tab w:val="right" w:pos="9972"/>
        </w:tabs>
        <w:overflowPunct w:val="0"/>
        <w:rPr>
          <w:rFonts w:ascii="HelveticaLT" w:hAnsi="HelveticaLT"/>
          <w:sz w:val="20"/>
        </w:rPr>
      </w:pPr>
      <w:bookmarkStart w:id="0" w:name="_GoBack"/>
      <w:bookmarkEnd w:id="0"/>
    </w:p>
    <w:p w14:paraId="34E8A7F1" w14:textId="54D85F88" w:rsidR="007A722A" w:rsidRDefault="00C046AE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F540D9">
        <w:rPr>
          <w:bCs/>
          <w:szCs w:val="24"/>
        </w:rPr>
        <w:t xml:space="preserve">PATVIRTINTA </w:t>
      </w:r>
    </w:p>
    <w:p w14:paraId="34E8A7F2" w14:textId="7049526F" w:rsidR="007A722A" w:rsidRDefault="00C046AE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F540D9">
        <w:rPr>
          <w:bCs/>
          <w:szCs w:val="24"/>
        </w:rPr>
        <w:t>Lietuvos Respublikos švietimo ir mokslo ministro</w:t>
      </w:r>
    </w:p>
    <w:p w14:paraId="34E8A7F3" w14:textId="47EC71D9" w:rsidR="007A722A" w:rsidRDefault="00C046AE">
      <w:pPr>
        <w:ind w:firstLine="4026"/>
        <w:jc w:val="both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F540D9">
        <w:rPr>
          <w:bCs/>
          <w:szCs w:val="24"/>
        </w:rPr>
        <w:t>2018 m. rugpjūčio 30 d. įsakymu Nr. V-790</w:t>
      </w:r>
    </w:p>
    <w:p w14:paraId="34E8A7F4" w14:textId="77777777" w:rsidR="007A722A" w:rsidRDefault="007A722A">
      <w:pPr>
        <w:ind w:firstLine="4026"/>
        <w:jc w:val="both"/>
        <w:rPr>
          <w:bCs/>
          <w:szCs w:val="24"/>
        </w:rPr>
      </w:pPr>
    </w:p>
    <w:p w14:paraId="34E8A7F5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2018 – 2019 MOKSLO METŲ ĮSKAITOS IR BRANDOS EGZAMINŲ TVARKARAŠČIAI</w:t>
      </w:r>
    </w:p>
    <w:p w14:paraId="34E8A7F6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 SKYRIUS</w:t>
      </w:r>
    </w:p>
    <w:p w14:paraId="34E8A7F7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ĮSKAITOS TVARKARAŠTIS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27"/>
      </w:tblGrid>
      <w:tr w:rsidR="007A722A" w14:paraId="34E8A7FA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7F8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Įskaita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7F9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</w:tr>
      <w:tr w:rsidR="007A722A" w14:paraId="34E8A7FD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7F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 Lietuvių kalba ir literatūra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7FC" w14:textId="2141DA33" w:rsidR="007A722A" w:rsidRDefault="00C046AE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`</w:t>
            </w:r>
            <w:r w:rsidR="000A71D4">
              <w:rPr>
                <w:color w:val="000000"/>
                <w:szCs w:val="24"/>
              </w:rPr>
              <w:t>`</w:t>
            </w:r>
          </w:p>
        </w:tc>
      </w:tr>
    </w:tbl>
    <w:p w14:paraId="34E8A7FE" w14:textId="77777777" w:rsidR="007A722A" w:rsidRDefault="007A722A"/>
    <w:p w14:paraId="34E8A7FF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SKYRIUS</w:t>
      </w:r>
    </w:p>
    <w:p w14:paraId="34E8A800" w14:textId="77777777" w:rsidR="007A722A" w:rsidRDefault="00F540D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BRANDOS EGZAMINŲ TVARKARAŠTIS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0"/>
        <w:gridCol w:w="1386"/>
        <w:gridCol w:w="4959"/>
      </w:tblGrid>
      <w:tr w:rsidR="007A722A" w14:paraId="34E8A804" w14:textId="77777777">
        <w:trPr>
          <w:trHeight w:val="568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1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2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03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7A722A" w14:paraId="34E8A808" w14:textId="77777777">
        <w:trPr>
          <w:trHeight w:val="339"/>
          <w:jc w:val="center"/>
        </w:trPr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5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Technologijos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6" w14:textId="77777777" w:rsidR="007A722A" w:rsidRDefault="00F540D9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07" w14:textId="77777777" w:rsidR="007A722A" w:rsidRDefault="00F540D9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2018 m. spalio 1 d. </w:t>
            </w:r>
            <w:r>
              <w:rPr>
                <w:bCs/>
                <w:szCs w:val="24"/>
              </w:rPr>
              <w:t xml:space="preserve">– 2019 m. </w:t>
            </w:r>
            <w:r>
              <w:rPr>
                <w:bCs/>
                <w:color w:val="000000"/>
                <w:szCs w:val="24"/>
                <w:lang w:eastAsia="lt-LT"/>
              </w:rPr>
              <w:t>balandžio 1 d.</w:t>
            </w:r>
          </w:p>
        </w:tc>
      </w:tr>
      <w:tr w:rsidR="007A722A" w14:paraId="34E8A80C" w14:textId="77777777">
        <w:trPr>
          <w:trHeight w:val="36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9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3. Menai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A" w14:textId="77777777" w:rsidR="007A722A" w:rsidRDefault="00F540D9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0B" w14:textId="77777777" w:rsidR="007A722A" w:rsidRDefault="00F540D9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2018 m. spalio 1 d. </w:t>
            </w:r>
            <w:r>
              <w:rPr>
                <w:bCs/>
                <w:szCs w:val="24"/>
              </w:rPr>
              <w:t>– 2019 m. balandžio 1 d.</w:t>
            </w:r>
          </w:p>
        </w:tc>
      </w:tr>
      <w:tr w:rsidR="007A722A" w14:paraId="34E8A810" w14:textId="77777777">
        <w:trPr>
          <w:trHeight w:val="339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D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4. Gimtoji kalba (baltarusių, lenkų, rusų, vokiečių) (I dalis)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E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0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2019 m. balandžio 2 d. – 2019 m. gegužės 18 d.</w:t>
            </w:r>
            <w:r>
              <w:rPr>
                <w:szCs w:val="24"/>
              </w:rPr>
              <w:t>*</w:t>
            </w:r>
          </w:p>
        </w:tc>
      </w:tr>
      <w:tr w:rsidR="007A722A" w14:paraId="34E8A818" w14:textId="77777777">
        <w:trPr>
          <w:trHeight w:val="954"/>
          <w:jc w:val="center"/>
        </w:trPr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1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 Brandos darbas</w:t>
            </w:r>
          </w:p>
          <w:p w14:paraId="34E8A812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5.1. IV gimnazijų klasių mokiniams</w:t>
            </w:r>
          </w:p>
          <w:p w14:paraId="34E8A813" w14:textId="77777777" w:rsidR="007A722A" w:rsidRDefault="00F540D9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5.2. III gimnazijų klasių mokiniams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4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E8A815" w14:textId="77777777" w:rsidR="007A722A" w:rsidRDefault="007A722A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14:paraId="34E8A816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2018 m. spalio 1 d. – 2019 m. balandžio 1 d.</w:t>
            </w:r>
          </w:p>
          <w:p w14:paraId="34E8A817" w14:textId="77777777" w:rsidR="007A722A" w:rsidRDefault="00F540D9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2019 m. sausio 30 d. – 2020 m. balandžio 1 d.</w:t>
            </w:r>
          </w:p>
        </w:tc>
      </w:tr>
    </w:tbl>
    <w:p w14:paraId="34E8A819" w14:textId="77777777" w:rsidR="007A722A" w:rsidRDefault="007A722A">
      <w:pPr>
        <w:ind w:firstLine="62"/>
        <w:rPr>
          <w:szCs w:val="24"/>
          <w:lang w:eastAsia="lt-LT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1558"/>
        <w:gridCol w:w="3174"/>
        <w:gridCol w:w="1227"/>
      </w:tblGrid>
      <w:tr w:rsidR="007A722A" w14:paraId="34E8A81E" w14:textId="77777777">
        <w:trPr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A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B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C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E8A81D" w14:textId="77777777" w:rsidR="007A722A" w:rsidRDefault="00F540D9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7A722A" w14:paraId="34E8A820" w14:textId="77777777">
        <w:trPr>
          <w:jc w:val="center"/>
        </w:trPr>
        <w:tc>
          <w:tcPr>
            <w:tcW w:w="10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A81F" w14:textId="77777777" w:rsidR="007A722A" w:rsidRDefault="00F540D9">
            <w:pPr>
              <w:spacing w:line="276" w:lineRule="auto"/>
              <w:ind w:firstLine="62"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PAGRINDINĖ SESIJA</w:t>
            </w:r>
          </w:p>
        </w:tc>
      </w:tr>
      <w:tr w:rsidR="007A722A" w14:paraId="34E8A825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1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Užsienio kalbos (anglų)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2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3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24, 25, 26 d. (T, K, 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4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2A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7. Užsienio kalbos (rusų) kalbėjimo dalis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8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25, 26 d. (K, 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2F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B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Užsienio kalbos (prancūzų, vokiečių) kalbėjimo dalis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C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D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balandžio 26 d. (Pn)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2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4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9. Muzikologija (I dalis)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2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gegužės 6 d. (P)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9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10. Užsienio kalbos (anglų) klausymo, skaitymo ir rašymo dalys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6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7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gegužės 11</w:t>
            </w:r>
            <w:r>
              <w:rPr>
                <w:szCs w:val="24"/>
              </w:rPr>
              <w:t xml:space="preserve"> d. (Š)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8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3E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11. Muzikologija (II dalis)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B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C" w14:textId="77777777" w:rsidR="007A722A" w:rsidRDefault="00F540D9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gegužės 15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D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3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3F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Užsienio kalbos (prancūzų) klausymo, skaitymo ir rašymo dalys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0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1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gegužės 20</w:t>
            </w:r>
            <w:r>
              <w:rPr>
                <w:szCs w:val="24"/>
              </w:rPr>
              <w:t xml:space="preserve"> d. (P) 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2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8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4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Gimtoji kalba (baltarusių, lenkų, rusų, vokiečių)  (II, III dalys)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5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6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gegužės 22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4D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9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14. Chemija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A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g</w:t>
            </w:r>
            <w:r>
              <w:rPr>
                <w:szCs w:val="24"/>
              </w:rPr>
              <w:t>egužės 28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7A722A" w14:paraId="34E8A852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E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Informacinės technologijos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4F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g</w:t>
            </w:r>
            <w:r>
              <w:rPr>
                <w:szCs w:val="24"/>
              </w:rPr>
              <w:t>egužės 30 d. (K)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57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3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16. Lietuvių kalba ir literatūra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4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 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1 d. (Š)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5C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8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17. Biologija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9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A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4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B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1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D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Užsienio kalbos (vokiečių) klausymo, skaitymo ir rašymo dalys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E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5F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6 d. (K)</w:t>
            </w:r>
            <w:r>
              <w:rPr>
                <w:szCs w:val="24"/>
              </w:rPr>
              <w:t xml:space="preserve"> **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6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2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lastRenderedPageBreak/>
              <w:t>19. Fizika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3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4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10 d. (P)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6B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7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20. Užsienio kalbos (rusų) klausymo, skaitymo ir rašymo dalys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8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9" w14:textId="77777777" w:rsidR="007A722A" w:rsidRDefault="00F540D9">
            <w:pPr>
              <w:spacing w:line="276" w:lineRule="auto"/>
              <w:ind w:left="-10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birželio 12  d. (T)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0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C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 Matematika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D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E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14 d. (Pt)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6F" w14:textId="77777777" w:rsidR="007A722A" w:rsidRDefault="00F540D9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5" w14:textId="77777777">
        <w:trPr>
          <w:trHeight w:val="339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1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22. Istorija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2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18 d. (A)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4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7A" w14:textId="77777777">
        <w:trPr>
          <w:trHeight w:val="281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23. Geografija</w:t>
            </w: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8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</w:t>
            </w:r>
            <w:r>
              <w:rPr>
                <w:szCs w:val="24"/>
              </w:rPr>
              <w:t>birželio 20 d. (K)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7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9 val.</w:t>
            </w:r>
          </w:p>
        </w:tc>
      </w:tr>
      <w:tr w:rsidR="007A722A" w14:paraId="34E8A87C" w14:textId="77777777">
        <w:trPr>
          <w:trHeight w:val="70"/>
          <w:jc w:val="center"/>
        </w:trPr>
        <w:tc>
          <w:tcPr>
            <w:tcW w:w="10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8A87B" w14:textId="77777777" w:rsidR="007A722A" w:rsidRDefault="007A722A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4E8A87D" w14:textId="77777777" w:rsidR="007A722A" w:rsidRDefault="007A722A">
      <w:pPr>
        <w:rPr>
          <w:bCs/>
          <w:sz w:val="20"/>
        </w:rPr>
      </w:pP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4559"/>
        <w:gridCol w:w="1389"/>
        <w:gridCol w:w="2932"/>
        <w:gridCol w:w="1185"/>
      </w:tblGrid>
      <w:tr w:rsidR="007A722A" w14:paraId="34E8A87F" w14:textId="77777777">
        <w:trPr>
          <w:trHeight w:val="30"/>
          <w:jc w:val="center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E8A87E" w14:textId="77777777" w:rsidR="007A722A" w:rsidRDefault="00F540D9">
            <w:pPr>
              <w:spacing w:line="276" w:lineRule="auto"/>
              <w:ind w:left="27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PAKARTOTINĖ SESIJA</w:t>
            </w:r>
          </w:p>
        </w:tc>
      </w:tr>
      <w:tr w:rsidR="007A722A" w14:paraId="34E8A887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0" w14:textId="77777777" w:rsidR="007A722A" w:rsidRDefault="007A722A">
            <w:pPr>
              <w:rPr>
                <w:sz w:val="2"/>
                <w:szCs w:val="2"/>
              </w:rPr>
            </w:pPr>
          </w:p>
          <w:p w14:paraId="34E8A88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24. Lietuvių kalba ir literatūra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2" w14:textId="77777777" w:rsidR="007A722A" w:rsidRDefault="007A722A">
            <w:pPr>
              <w:rPr>
                <w:sz w:val="2"/>
                <w:szCs w:val="2"/>
              </w:rPr>
            </w:pPr>
          </w:p>
          <w:p w14:paraId="34E8A883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4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21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5" w14:textId="77777777" w:rsidR="007A722A" w:rsidRDefault="007A722A">
            <w:pPr>
              <w:rPr>
                <w:sz w:val="2"/>
                <w:szCs w:val="2"/>
              </w:rPr>
            </w:pPr>
          </w:p>
          <w:p w14:paraId="34E8A88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8F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8" w14:textId="77777777" w:rsidR="007A722A" w:rsidRDefault="007A722A">
            <w:pPr>
              <w:rPr>
                <w:sz w:val="2"/>
                <w:szCs w:val="2"/>
              </w:rPr>
            </w:pPr>
          </w:p>
          <w:p w14:paraId="34E8A88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Užsienio kalbos (prancūzų)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A" w14:textId="77777777" w:rsidR="007A722A" w:rsidRDefault="007A722A">
            <w:pPr>
              <w:rPr>
                <w:sz w:val="2"/>
                <w:szCs w:val="2"/>
              </w:rPr>
            </w:pPr>
          </w:p>
          <w:p w14:paraId="34E8A88B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C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</w:t>
            </w:r>
            <w:r>
              <w:rPr>
                <w:szCs w:val="24"/>
              </w:rPr>
              <w:t>irželio 21 d.**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8D" w14:textId="77777777" w:rsidR="007A722A" w:rsidRDefault="007A722A">
            <w:pPr>
              <w:rPr>
                <w:sz w:val="2"/>
                <w:szCs w:val="2"/>
              </w:rPr>
            </w:pPr>
          </w:p>
          <w:p w14:paraId="34E8A88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98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0" w14:textId="77777777" w:rsidR="007A722A" w:rsidRDefault="007A722A">
            <w:pPr>
              <w:rPr>
                <w:sz w:val="2"/>
                <w:szCs w:val="2"/>
              </w:rPr>
            </w:pPr>
          </w:p>
          <w:p w14:paraId="34E8A89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 Užsienio kalbos (anglų)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2" w14:textId="77777777" w:rsidR="007A722A" w:rsidRDefault="007A722A">
            <w:pPr>
              <w:rPr>
                <w:sz w:val="2"/>
                <w:szCs w:val="2"/>
              </w:rPr>
            </w:pPr>
          </w:p>
          <w:p w14:paraId="34E8A893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4" w14:textId="77777777" w:rsidR="007A722A" w:rsidRDefault="007A722A">
            <w:pPr>
              <w:rPr>
                <w:sz w:val="2"/>
                <w:szCs w:val="2"/>
              </w:rPr>
            </w:pPr>
          </w:p>
          <w:p w14:paraId="34E8A895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6" w14:textId="77777777" w:rsidR="007A722A" w:rsidRDefault="007A722A">
            <w:pPr>
              <w:rPr>
                <w:sz w:val="2"/>
                <w:szCs w:val="2"/>
              </w:rPr>
            </w:pPr>
          </w:p>
          <w:p w14:paraId="34E8A89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A1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9" w14:textId="77777777" w:rsidR="007A722A" w:rsidRDefault="007A722A">
            <w:pPr>
              <w:rPr>
                <w:sz w:val="2"/>
                <w:szCs w:val="2"/>
              </w:rPr>
            </w:pPr>
          </w:p>
          <w:p w14:paraId="34E8A89A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Biologija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B" w14:textId="77777777" w:rsidR="007A722A" w:rsidRDefault="007A722A">
            <w:pPr>
              <w:rPr>
                <w:sz w:val="2"/>
                <w:szCs w:val="2"/>
              </w:rPr>
            </w:pPr>
          </w:p>
          <w:p w14:paraId="34E8A89C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D" w14:textId="77777777" w:rsidR="007A722A" w:rsidRDefault="007A722A">
            <w:pPr>
              <w:rPr>
                <w:sz w:val="2"/>
                <w:szCs w:val="2"/>
              </w:rPr>
            </w:pPr>
          </w:p>
          <w:p w14:paraId="34E8A89E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25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9F" w14:textId="77777777" w:rsidR="007A722A" w:rsidRDefault="007A722A">
            <w:pPr>
              <w:rPr>
                <w:sz w:val="2"/>
                <w:szCs w:val="2"/>
              </w:rPr>
            </w:pPr>
          </w:p>
          <w:p w14:paraId="34E8A8A0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AA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2" w14:textId="77777777" w:rsidR="007A722A" w:rsidRDefault="007A722A">
            <w:pPr>
              <w:rPr>
                <w:sz w:val="2"/>
                <w:szCs w:val="2"/>
              </w:rPr>
            </w:pPr>
          </w:p>
          <w:p w14:paraId="34E8A8A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 Geografija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4" w14:textId="77777777" w:rsidR="007A722A" w:rsidRDefault="007A722A">
            <w:pPr>
              <w:rPr>
                <w:sz w:val="2"/>
                <w:szCs w:val="2"/>
              </w:rPr>
            </w:pPr>
          </w:p>
          <w:p w14:paraId="34E8A8A5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6" w14:textId="77777777" w:rsidR="007A722A" w:rsidRDefault="007A722A">
            <w:pPr>
              <w:rPr>
                <w:sz w:val="2"/>
                <w:szCs w:val="2"/>
              </w:rPr>
            </w:pPr>
          </w:p>
          <w:p w14:paraId="34E8A8A7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26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8" w14:textId="77777777" w:rsidR="007A722A" w:rsidRDefault="007A722A">
            <w:pPr>
              <w:rPr>
                <w:sz w:val="2"/>
                <w:szCs w:val="2"/>
              </w:rPr>
            </w:pPr>
          </w:p>
          <w:p w14:paraId="34E8A8A9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B3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B" w14:textId="77777777" w:rsidR="007A722A" w:rsidRDefault="007A722A">
            <w:pPr>
              <w:rPr>
                <w:sz w:val="2"/>
                <w:szCs w:val="2"/>
              </w:rPr>
            </w:pPr>
          </w:p>
          <w:p w14:paraId="34E8A8A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29. Užsienio kalbos (rusų)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D" w14:textId="77777777" w:rsidR="007A722A" w:rsidRDefault="007A722A">
            <w:pPr>
              <w:rPr>
                <w:sz w:val="2"/>
                <w:szCs w:val="2"/>
              </w:rPr>
            </w:pPr>
          </w:p>
          <w:p w14:paraId="34E8A8A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AF" w14:textId="77777777" w:rsidR="007A722A" w:rsidRDefault="007A722A">
            <w:pPr>
              <w:rPr>
                <w:sz w:val="2"/>
                <w:szCs w:val="2"/>
              </w:rPr>
            </w:pPr>
          </w:p>
          <w:p w14:paraId="34E8A8B0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birželio 26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1" w14:textId="77777777" w:rsidR="007A722A" w:rsidRDefault="007A722A">
            <w:pPr>
              <w:rPr>
                <w:sz w:val="2"/>
                <w:szCs w:val="2"/>
              </w:rPr>
            </w:pPr>
          </w:p>
          <w:p w14:paraId="34E8A8B2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BC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4" w14:textId="77777777" w:rsidR="007A722A" w:rsidRDefault="007A722A">
            <w:pPr>
              <w:rPr>
                <w:sz w:val="2"/>
                <w:szCs w:val="2"/>
              </w:rPr>
            </w:pPr>
          </w:p>
          <w:p w14:paraId="34E8A8B5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30. Matematika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6" w14:textId="77777777" w:rsidR="007A722A" w:rsidRDefault="007A722A">
            <w:pPr>
              <w:rPr>
                <w:sz w:val="2"/>
                <w:szCs w:val="2"/>
              </w:rPr>
            </w:pPr>
          </w:p>
          <w:p w14:paraId="34E8A8B7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8" w14:textId="77777777" w:rsidR="007A722A" w:rsidRDefault="007A722A">
            <w:pPr>
              <w:rPr>
                <w:sz w:val="2"/>
                <w:szCs w:val="2"/>
              </w:rPr>
            </w:pPr>
          </w:p>
          <w:p w14:paraId="34E8A8B9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27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A" w14:textId="77777777" w:rsidR="007A722A" w:rsidRDefault="007A722A">
            <w:pPr>
              <w:rPr>
                <w:sz w:val="2"/>
                <w:szCs w:val="2"/>
              </w:rPr>
            </w:pPr>
          </w:p>
          <w:p w14:paraId="34E8A8BB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C5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D" w14:textId="77777777" w:rsidR="007A722A" w:rsidRDefault="007A722A">
            <w:pPr>
              <w:rPr>
                <w:sz w:val="2"/>
                <w:szCs w:val="2"/>
              </w:rPr>
            </w:pPr>
          </w:p>
          <w:p w14:paraId="34E8A8BE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31. Užsienio kalbos (vokiečių) klausymo, skaitymo ir rašymo dalys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BF" w14:textId="77777777" w:rsidR="007A722A" w:rsidRDefault="007A722A">
            <w:pPr>
              <w:rPr>
                <w:sz w:val="2"/>
                <w:szCs w:val="2"/>
              </w:rPr>
            </w:pPr>
          </w:p>
          <w:p w14:paraId="34E8A8C0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1" w14:textId="77777777" w:rsidR="007A722A" w:rsidRDefault="007A722A">
            <w:pPr>
              <w:rPr>
                <w:sz w:val="2"/>
                <w:szCs w:val="2"/>
              </w:rPr>
            </w:pPr>
          </w:p>
          <w:p w14:paraId="34E8A8C2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birželio 27</w:t>
            </w:r>
            <w:r>
              <w:rPr>
                <w:szCs w:val="24"/>
              </w:rPr>
              <w:t xml:space="preserve"> d.**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3" w14:textId="77777777" w:rsidR="007A722A" w:rsidRDefault="007A722A">
            <w:pPr>
              <w:rPr>
                <w:sz w:val="2"/>
                <w:szCs w:val="2"/>
              </w:rPr>
            </w:pPr>
          </w:p>
          <w:p w14:paraId="34E8A8C4" w14:textId="77777777" w:rsidR="007A722A" w:rsidRDefault="00F540D9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CD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6" w14:textId="77777777" w:rsidR="007A722A" w:rsidRDefault="007A722A">
            <w:pPr>
              <w:rPr>
                <w:sz w:val="2"/>
                <w:szCs w:val="2"/>
              </w:rPr>
            </w:pPr>
          </w:p>
          <w:p w14:paraId="34E8A8C7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32. Istorija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8" w14:textId="77777777" w:rsidR="007A722A" w:rsidRDefault="007A722A">
            <w:pPr>
              <w:rPr>
                <w:sz w:val="2"/>
                <w:szCs w:val="2"/>
              </w:rPr>
            </w:pPr>
          </w:p>
          <w:p w14:paraId="34E8A8C9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A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2019 m. birželio 28 </w:t>
            </w:r>
            <w:r>
              <w:rPr>
                <w:szCs w:val="24"/>
              </w:rPr>
              <w:t>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B" w14:textId="77777777" w:rsidR="007A722A" w:rsidRDefault="007A722A">
            <w:pPr>
              <w:rPr>
                <w:sz w:val="2"/>
                <w:szCs w:val="2"/>
              </w:rPr>
            </w:pPr>
          </w:p>
          <w:p w14:paraId="34E8A8CC" w14:textId="77777777" w:rsidR="007A722A" w:rsidRDefault="00F540D9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D5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CE" w14:textId="77777777" w:rsidR="007A722A" w:rsidRDefault="007A722A">
            <w:pPr>
              <w:rPr>
                <w:sz w:val="2"/>
                <w:szCs w:val="2"/>
              </w:rPr>
            </w:pPr>
          </w:p>
          <w:p w14:paraId="34E8A8CF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33. Muzikologija (I dalis)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0" w14:textId="77777777" w:rsidR="007A722A" w:rsidRDefault="007A722A">
            <w:pPr>
              <w:rPr>
                <w:sz w:val="2"/>
                <w:szCs w:val="2"/>
              </w:rPr>
            </w:pPr>
          </w:p>
          <w:p w14:paraId="34E8A8D1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2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birželio 28</w:t>
            </w:r>
            <w:r>
              <w:rPr>
                <w:szCs w:val="24"/>
              </w:rPr>
              <w:t xml:space="preserve">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3" w14:textId="77777777" w:rsidR="007A722A" w:rsidRDefault="007A722A">
            <w:pPr>
              <w:rPr>
                <w:sz w:val="2"/>
                <w:szCs w:val="2"/>
              </w:rPr>
            </w:pPr>
          </w:p>
          <w:p w14:paraId="34E8A8D4" w14:textId="77777777" w:rsidR="007A722A" w:rsidRDefault="00F540D9">
            <w:pPr>
              <w:spacing w:line="276" w:lineRule="auto"/>
              <w:ind w:left="27" w:hanging="68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DA" w14:textId="77777777">
        <w:trPr>
          <w:trHeight w:val="65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6" w14:textId="77777777" w:rsidR="007A722A" w:rsidRDefault="00F540D9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34. Užsienio kalbos (anglų, prancūzų, rusų, vokiečių) kalbėjimo dalis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8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E2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B" w14:textId="77777777" w:rsidR="007A722A" w:rsidRDefault="007A722A">
            <w:pPr>
              <w:rPr>
                <w:sz w:val="2"/>
                <w:szCs w:val="2"/>
              </w:rPr>
            </w:pPr>
          </w:p>
          <w:p w14:paraId="34E8A8D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35. Informacinės technologijos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D" w14:textId="77777777" w:rsidR="007A722A" w:rsidRDefault="007A722A">
            <w:pPr>
              <w:rPr>
                <w:sz w:val="2"/>
                <w:szCs w:val="2"/>
              </w:rPr>
            </w:pPr>
          </w:p>
          <w:p w14:paraId="34E8A8D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D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0" w14:textId="77777777" w:rsidR="007A722A" w:rsidRDefault="007A722A">
            <w:pPr>
              <w:rPr>
                <w:sz w:val="2"/>
                <w:szCs w:val="2"/>
              </w:rPr>
            </w:pPr>
          </w:p>
          <w:p w14:paraId="34E8A8E1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EA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3" w14:textId="77777777" w:rsidR="007A722A" w:rsidRDefault="007A722A">
            <w:pPr>
              <w:rPr>
                <w:sz w:val="2"/>
                <w:szCs w:val="2"/>
              </w:rPr>
            </w:pPr>
          </w:p>
          <w:p w14:paraId="34E8A8E4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36. Fizika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5" w14:textId="77777777" w:rsidR="007A722A" w:rsidRDefault="007A722A">
            <w:pPr>
              <w:rPr>
                <w:sz w:val="2"/>
                <w:szCs w:val="2"/>
              </w:rPr>
            </w:pPr>
          </w:p>
          <w:p w14:paraId="34E8A8E6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7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2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8" w14:textId="77777777" w:rsidR="007A722A" w:rsidRDefault="007A722A">
            <w:pPr>
              <w:rPr>
                <w:sz w:val="2"/>
                <w:szCs w:val="2"/>
              </w:rPr>
            </w:pPr>
          </w:p>
          <w:p w14:paraId="34E8A8E9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8F2" w14:textId="77777777">
        <w:trPr>
          <w:trHeight w:val="364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B" w14:textId="77777777" w:rsidR="007A722A" w:rsidRDefault="007A722A">
            <w:pPr>
              <w:rPr>
                <w:sz w:val="2"/>
                <w:szCs w:val="2"/>
              </w:rPr>
            </w:pPr>
          </w:p>
          <w:p w14:paraId="34E8A8E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 Chemija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D" w14:textId="77777777" w:rsidR="007A722A" w:rsidRDefault="007A722A">
            <w:pPr>
              <w:rPr>
                <w:sz w:val="2"/>
                <w:szCs w:val="2"/>
              </w:rPr>
            </w:pPr>
          </w:p>
          <w:p w14:paraId="34E8A8EE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EF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3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0" w14:textId="77777777" w:rsidR="007A722A" w:rsidRDefault="007A722A">
            <w:pPr>
              <w:rPr>
                <w:sz w:val="2"/>
                <w:szCs w:val="2"/>
              </w:rPr>
            </w:pPr>
          </w:p>
          <w:p w14:paraId="34E8A8F1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8FB" w14:textId="77777777">
        <w:trPr>
          <w:trHeight w:val="687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3" w14:textId="77777777" w:rsidR="007A722A" w:rsidRDefault="007A722A">
            <w:pPr>
              <w:rPr>
                <w:sz w:val="2"/>
                <w:szCs w:val="2"/>
              </w:rPr>
            </w:pPr>
          </w:p>
          <w:p w14:paraId="34E8A8F4" w14:textId="77777777" w:rsidR="007A722A" w:rsidRDefault="00F540D9">
            <w:pPr>
              <w:tabs>
                <w:tab w:val="left" w:pos="569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38. Gimtoji kalba (baltarusių, lenkų, rusų, vokiečių) (II, III dalys)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5" w14:textId="77777777" w:rsidR="007A722A" w:rsidRDefault="007A722A">
            <w:pPr>
              <w:rPr>
                <w:sz w:val="2"/>
                <w:szCs w:val="2"/>
              </w:rPr>
            </w:pPr>
          </w:p>
          <w:p w14:paraId="34E8A8F6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7" w14:textId="77777777" w:rsidR="007A722A" w:rsidRDefault="007A722A">
            <w:pPr>
              <w:rPr>
                <w:sz w:val="2"/>
                <w:szCs w:val="2"/>
              </w:rPr>
            </w:pPr>
          </w:p>
          <w:p w14:paraId="34E8A8F8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3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9" w14:textId="77777777" w:rsidR="007A722A" w:rsidRDefault="007A722A">
            <w:pPr>
              <w:rPr>
                <w:sz w:val="2"/>
                <w:szCs w:val="2"/>
              </w:rPr>
            </w:pPr>
          </w:p>
          <w:p w14:paraId="34E8A8FA" w14:textId="77777777" w:rsidR="007A722A" w:rsidRDefault="00F540D9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7A722A" w14:paraId="34E8A904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C" w14:textId="77777777" w:rsidR="007A722A" w:rsidRDefault="007A722A">
            <w:pPr>
              <w:rPr>
                <w:sz w:val="2"/>
                <w:szCs w:val="2"/>
              </w:rPr>
            </w:pPr>
          </w:p>
          <w:p w14:paraId="34E8A8FD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39. Muzikologija (II dalis)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8FE" w14:textId="77777777" w:rsidR="007A722A" w:rsidRDefault="007A722A">
            <w:pPr>
              <w:rPr>
                <w:sz w:val="2"/>
                <w:szCs w:val="2"/>
              </w:rPr>
            </w:pPr>
          </w:p>
          <w:p w14:paraId="34E8A8FF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0" w14:textId="77777777" w:rsidR="007A722A" w:rsidRDefault="007A722A">
            <w:pPr>
              <w:rPr>
                <w:sz w:val="2"/>
                <w:szCs w:val="2"/>
              </w:rPr>
            </w:pPr>
          </w:p>
          <w:p w14:paraId="34E8A901" w14:textId="77777777" w:rsidR="007A722A" w:rsidRDefault="00F540D9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4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2" w14:textId="77777777" w:rsidR="007A722A" w:rsidRDefault="007A722A">
            <w:pPr>
              <w:rPr>
                <w:sz w:val="2"/>
                <w:szCs w:val="2"/>
              </w:rPr>
            </w:pPr>
          </w:p>
          <w:p w14:paraId="34E8A903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7A722A" w14:paraId="34E8A90D" w14:textId="77777777">
        <w:trPr>
          <w:trHeight w:val="37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5" w14:textId="77777777" w:rsidR="007A722A" w:rsidRDefault="007A722A">
            <w:pPr>
              <w:rPr>
                <w:sz w:val="2"/>
                <w:szCs w:val="2"/>
              </w:rPr>
            </w:pPr>
          </w:p>
          <w:p w14:paraId="34E8A906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40. Lietuvių kalba ir literatūra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7" w14:textId="77777777" w:rsidR="007A722A" w:rsidRDefault="007A722A">
            <w:pPr>
              <w:rPr>
                <w:sz w:val="2"/>
                <w:szCs w:val="2"/>
              </w:rPr>
            </w:pPr>
          </w:p>
          <w:p w14:paraId="34E8A908" w14:textId="77777777" w:rsidR="007A722A" w:rsidRDefault="00F540D9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9" w14:textId="77777777" w:rsidR="007A722A" w:rsidRDefault="007A722A">
            <w:pPr>
              <w:rPr>
                <w:sz w:val="2"/>
                <w:szCs w:val="2"/>
              </w:rPr>
            </w:pPr>
          </w:p>
          <w:p w14:paraId="34E8A90A" w14:textId="77777777" w:rsidR="007A722A" w:rsidRDefault="00F540D9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2019 m. l</w:t>
            </w:r>
            <w:r>
              <w:rPr>
                <w:szCs w:val="24"/>
              </w:rPr>
              <w:t>iepos 11 d.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A90B" w14:textId="77777777" w:rsidR="007A722A" w:rsidRDefault="007A722A">
            <w:pPr>
              <w:rPr>
                <w:sz w:val="2"/>
                <w:szCs w:val="2"/>
              </w:rPr>
            </w:pPr>
          </w:p>
          <w:p w14:paraId="34E8A90C" w14:textId="77777777" w:rsidR="007A722A" w:rsidRDefault="00F540D9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14:paraId="34E8A90E" w14:textId="77777777" w:rsidR="007A722A" w:rsidRDefault="007A722A">
      <w:pPr>
        <w:rPr>
          <w:bCs/>
          <w:sz w:val="20"/>
        </w:rPr>
      </w:pPr>
    </w:p>
    <w:p w14:paraId="34E8A90F" w14:textId="77777777" w:rsidR="007A722A" w:rsidRDefault="00F540D9">
      <w:r>
        <w:rPr>
          <w:bCs/>
        </w:rPr>
        <w:t>* Įskaitos, egzamino pradžia m</w:t>
      </w:r>
      <w:r>
        <w:t xml:space="preserve">okyklos vadovo nustatytu laiku; </w:t>
      </w:r>
    </w:p>
    <w:p w14:paraId="34E8A910" w14:textId="77777777" w:rsidR="007A722A" w:rsidRDefault="00F540D9">
      <w:pPr>
        <w:rPr>
          <w:bCs/>
        </w:rPr>
      </w:pPr>
      <w:r>
        <w:rPr>
          <w:bCs/>
        </w:rPr>
        <w:t xml:space="preserve">** Užsienio kalbos (prancūzų) brandos egzaminas vyktų birželio 6 d., o pakartotinėje sesijoje – birželio 27 d., jeigu nebūtų registruotų kandidatų, pasirinkusių laikyti  ir užsienio kalbos (prancūzų), ir užsienio kalbos (vokiečių) brandos egzaminus. </w:t>
      </w:r>
    </w:p>
    <w:p w14:paraId="34E8A914" w14:textId="2FD50372" w:rsidR="007A722A" w:rsidRPr="00C046AE" w:rsidRDefault="00F540D9" w:rsidP="00C046AE">
      <w:pPr>
        <w:jc w:val="center"/>
        <w:rPr>
          <w:bCs/>
        </w:rPr>
      </w:pPr>
      <w:r>
        <w:rPr>
          <w:bCs/>
        </w:rPr>
        <w:t>______________________________________________________</w:t>
      </w:r>
    </w:p>
    <w:sectPr w:rsidR="007A722A" w:rsidRPr="00C046AE" w:rsidSect="00C04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1134" w:left="1701" w:header="567" w:footer="567" w:gutter="0"/>
      <w:pgNumType w:start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C536" w14:textId="77777777" w:rsidR="00E87DDC" w:rsidRDefault="00E87DDC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69AE839F" w14:textId="77777777" w:rsidR="00E87DDC" w:rsidRDefault="00E87DDC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1E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1F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21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4A935" w14:textId="77777777" w:rsidR="00E87DDC" w:rsidRDefault="00E87DDC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3DE24A5B" w14:textId="77777777" w:rsidR="00E87DDC" w:rsidRDefault="00E87DDC">
      <w:pPr>
        <w:overflowPunct w:val="0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1C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1D" w14:textId="77777777" w:rsidR="007A722A" w:rsidRDefault="007A722A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8A920" w14:textId="77777777" w:rsidR="007A722A" w:rsidRDefault="007A722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D5"/>
    <w:rsid w:val="000A71D4"/>
    <w:rsid w:val="005B3E4B"/>
    <w:rsid w:val="00660744"/>
    <w:rsid w:val="007A722A"/>
    <w:rsid w:val="008B47D5"/>
    <w:rsid w:val="00C046AE"/>
    <w:rsid w:val="00D2283B"/>
    <w:rsid w:val="00E87DDC"/>
    <w:rsid w:val="00F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A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04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6F684-8E96-4304-A2DC-577A9A40F3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D0133-FD04-42D7-9D6F-4DC4440C6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B14A6-6A1D-4171-8308-A4896A35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914C8-0943-4834-9354-ABC1173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2695</Words>
  <Characters>1537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d39bb12b-0009-4d0a-ab90-dbfac4a219f4</vt:lpstr>
    </vt:vector>
  </TitlesOfParts>
  <Company/>
  <LinksUpToDate>false</LinksUpToDate>
  <CharactersWithSpaces>4224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d39bb12b-0009-4d0a-ab90-dbfac4a219f4</dc:title>
  <dc:creator>Teresė Blaževičienė</dc:creator>
  <cp:lastModifiedBy>Vartotojas</cp:lastModifiedBy>
  <cp:revision>2</cp:revision>
  <cp:lastPrinted>2018-09-11T10:21:00Z</cp:lastPrinted>
  <dcterms:created xsi:type="dcterms:W3CDTF">2018-09-12T07:08:00Z</dcterms:created>
  <dcterms:modified xsi:type="dcterms:W3CDTF">2018-09-12T07:08:00Z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